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3C" w:rsidRDefault="00674C3C" w:rsidP="00674C3C">
      <w:pPr>
        <w:jc w:val="center"/>
        <w:rPr>
          <w:rFonts w:ascii="Times New Roman" w:hAnsi="Times New Roman"/>
          <w:sz w:val="28"/>
        </w:rPr>
      </w:pPr>
      <w:r w:rsidRPr="00674C3C">
        <w:rPr>
          <w:rFonts w:ascii="Times New Roman" w:hAnsi="Times New Roman"/>
          <w:sz w:val="28"/>
        </w:rPr>
        <w:t>Уважаемые коллеги!</w:t>
      </w:r>
    </w:p>
    <w:p w:rsidR="00AA2EA3" w:rsidRPr="00674C3C" w:rsidRDefault="00AA2EA3" w:rsidP="00674C3C">
      <w:pPr>
        <w:jc w:val="center"/>
        <w:rPr>
          <w:rFonts w:ascii="Times New Roman" w:hAnsi="Times New Roman"/>
          <w:sz w:val="28"/>
        </w:rPr>
      </w:pPr>
    </w:p>
    <w:p w:rsidR="00674C3C" w:rsidRPr="00674C3C" w:rsidRDefault="00674C3C" w:rsidP="00674C3C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674C3C">
        <w:rPr>
          <w:rFonts w:ascii="Times New Roman" w:hAnsi="Times New Roman"/>
          <w:sz w:val="28"/>
        </w:rPr>
        <w:t>В целях оперативного взаимодействия с субъектами отчетности сообщаем, что по вопросам внесения изменений в справочники кодов бюджетной классификации, счетов бюджетного (бухгалтерского) учета, контрольных соотношений, организаций, субъектов отчетности и иных справочников подсистемы учета и отчетности ГИИС «Электронный бюджет» информацию о необходимости внесения изменений</w:t>
      </w:r>
      <w:r w:rsidR="001448A3">
        <w:rPr>
          <w:rFonts w:ascii="Times New Roman" w:hAnsi="Times New Roman"/>
          <w:sz w:val="28"/>
        </w:rPr>
        <w:t>,</w:t>
      </w:r>
      <w:r w:rsidRPr="00674C3C">
        <w:rPr>
          <w:rFonts w:ascii="Times New Roman" w:hAnsi="Times New Roman"/>
          <w:sz w:val="28"/>
        </w:rPr>
        <w:t xml:space="preserve"> </w:t>
      </w:r>
      <w:r w:rsidR="001448A3">
        <w:rPr>
          <w:rFonts w:ascii="Times New Roman" w:hAnsi="Times New Roman"/>
          <w:sz w:val="28"/>
        </w:rPr>
        <w:t xml:space="preserve">после согласования с курирующим сотрудником Управления Федерального казначейства по забайкальскому краю, </w:t>
      </w:r>
      <w:r w:rsidRPr="00674C3C">
        <w:rPr>
          <w:rFonts w:ascii="Times New Roman" w:hAnsi="Times New Roman"/>
          <w:sz w:val="28"/>
        </w:rPr>
        <w:t xml:space="preserve">следует направлять на адрес электронной почты </w:t>
      </w:r>
      <w:hyperlink r:id="rId5" w:history="1">
        <w:r w:rsidRPr="00674C3C">
          <w:rPr>
            <w:rStyle w:val="a3"/>
            <w:rFonts w:ascii="Times New Roman" w:hAnsi="Times New Roman"/>
            <w:sz w:val="28"/>
          </w:rPr>
          <w:t>9500-</w:t>
        </w:r>
        <w:r w:rsidRPr="00674C3C">
          <w:rPr>
            <w:rStyle w:val="a3"/>
            <w:rFonts w:ascii="Times New Roman" w:hAnsi="Times New Roman"/>
            <w:sz w:val="28"/>
            <w:lang w:val="en-US"/>
          </w:rPr>
          <w:t>ubuio</w:t>
        </w:r>
        <w:proofErr w:type="gramEnd"/>
        <w:r w:rsidRPr="00674C3C">
          <w:rPr>
            <w:rStyle w:val="a3"/>
            <w:rFonts w:ascii="Times New Roman" w:hAnsi="Times New Roman"/>
            <w:sz w:val="28"/>
          </w:rPr>
          <w:t>@</w:t>
        </w:r>
        <w:proofErr w:type="gramStart"/>
        <w:r w:rsidRPr="00674C3C">
          <w:rPr>
            <w:rStyle w:val="a3"/>
            <w:rFonts w:ascii="Times New Roman" w:hAnsi="Times New Roman"/>
            <w:sz w:val="28"/>
            <w:lang w:val="en-US"/>
          </w:rPr>
          <w:t>roskazna</w:t>
        </w:r>
        <w:r w:rsidRPr="00674C3C">
          <w:rPr>
            <w:rStyle w:val="a3"/>
            <w:rFonts w:ascii="Times New Roman" w:hAnsi="Times New Roman"/>
            <w:sz w:val="28"/>
          </w:rPr>
          <w:t>.</w:t>
        </w:r>
        <w:r w:rsidRPr="00674C3C">
          <w:rPr>
            <w:rStyle w:val="a3"/>
            <w:rFonts w:ascii="Times New Roman" w:hAnsi="Times New Roman"/>
            <w:sz w:val="28"/>
            <w:lang w:val="en-US"/>
          </w:rPr>
          <w:t>ru</w:t>
        </w:r>
      </w:hyperlink>
      <w:r w:rsidRPr="00674C3C">
        <w:rPr>
          <w:rFonts w:ascii="Times New Roman" w:hAnsi="Times New Roman"/>
          <w:sz w:val="28"/>
        </w:rPr>
        <w:t>.</w:t>
      </w:r>
      <w:proofErr w:type="gramEnd"/>
    </w:p>
    <w:p w:rsidR="00674C3C" w:rsidRDefault="00674C3C" w:rsidP="00674C3C"/>
    <w:p w:rsidR="00674C3C" w:rsidRPr="00674C3C" w:rsidRDefault="00674C3C" w:rsidP="00AA2EA3">
      <w:pPr>
        <w:ind w:firstLine="709"/>
        <w:jc w:val="both"/>
        <w:rPr>
          <w:rFonts w:ascii="Times New Roman" w:hAnsi="Times New Roman"/>
          <w:sz w:val="28"/>
        </w:rPr>
      </w:pPr>
      <w:r w:rsidRPr="00674C3C">
        <w:rPr>
          <w:rFonts w:ascii="Times New Roman" w:hAnsi="Times New Roman"/>
          <w:sz w:val="28"/>
        </w:rPr>
        <w:t xml:space="preserve">Также доводим до Вас </w:t>
      </w:r>
      <w:r w:rsidR="00565736" w:rsidRPr="00565736">
        <w:rPr>
          <w:rFonts w:ascii="Times New Roman" w:hAnsi="Times New Roman"/>
          <w:b/>
          <w:sz w:val="28"/>
        </w:rPr>
        <w:t>П</w:t>
      </w:r>
      <w:r w:rsidRPr="00565736">
        <w:rPr>
          <w:rFonts w:ascii="Times New Roman" w:hAnsi="Times New Roman"/>
          <w:b/>
          <w:sz w:val="28"/>
        </w:rPr>
        <w:t>орядок взаимодействия</w:t>
      </w:r>
      <w:r w:rsidRPr="00674C3C">
        <w:rPr>
          <w:rFonts w:ascii="Times New Roman" w:hAnsi="Times New Roman"/>
          <w:sz w:val="28"/>
        </w:rPr>
        <w:t xml:space="preserve"> с субъектами отчетности по ведению справочников в подсистеме учета и отчетности ГИИС «Электронный бюджет»</w:t>
      </w:r>
      <w:r w:rsidR="00565736">
        <w:rPr>
          <w:rFonts w:ascii="Times New Roman" w:hAnsi="Times New Roman"/>
          <w:sz w:val="28"/>
        </w:rPr>
        <w:t>:</w:t>
      </w:r>
    </w:p>
    <w:p w:rsidR="00674C3C" w:rsidRPr="00AA2EA3" w:rsidRDefault="00674C3C" w:rsidP="00AA2EA3">
      <w:pPr>
        <w:ind w:firstLine="709"/>
        <w:jc w:val="both"/>
        <w:rPr>
          <w:rFonts w:ascii="Times New Roman" w:hAnsi="Times New Roman"/>
          <w:sz w:val="28"/>
        </w:rPr>
      </w:pPr>
      <w:r w:rsidRPr="00AA2EA3">
        <w:rPr>
          <w:rFonts w:ascii="Times New Roman" w:hAnsi="Times New Roman"/>
          <w:sz w:val="28"/>
        </w:rPr>
        <w:t xml:space="preserve">1. В случае необходимости внесения изменений в </w:t>
      </w:r>
      <w:bookmarkStart w:id="0" w:name="_GoBack"/>
      <w:bookmarkEnd w:id="0"/>
      <w:r w:rsidRPr="00AA2EA3">
        <w:rPr>
          <w:rFonts w:ascii="Times New Roman" w:hAnsi="Times New Roman"/>
          <w:sz w:val="28"/>
        </w:rPr>
        <w:t xml:space="preserve">справочники кодов бюджетной классификации, счетов бюджетного (бухгалтерского) учета, контрольных соотношений, изменения наименования субъектов отчетности обращаться </w:t>
      </w:r>
      <w:r w:rsidR="00AA2EA3" w:rsidRPr="00AA2EA3">
        <w:rPr>
          <w:rFonts w:ascii="Times New Roman" w:hAnsi="Times New Roman"/>
          <w:sz w:val="28"/>
        </w:rPr>
        <w:t xml:space="preserve">в </w:t>
      </w:r>
      <w:r w:rsidRPr="00AA2EA3">
        <w:rPr>
          <w:rFonts w:ascii="Times New Roman" w:hAnsi="Times New Roman"/>
          <w:sz w:val="28"/>
        </w:rPr>
        <w:t xml:space="preserve">Управление бюджетного учета и отчетности Федерального казначейства на адрес электронной почты </w:t>
      </w:r>
      <w:hyperlink r:id="rId6" w:history="1">
        <w:r w:rsidRPr="00AA2EA3">
          <w:rPr>
            <w:rStyle w:val="a3"/>
            <w:rFonts w:ascii="Times New Roman" w:hAnsi="Times New Roman"/>
            <w:sz w:val="28"/>
          </w:rPr>
          <w:t>9500-</w:t>
        </w:r>
        <w:r w:rsidRPr="00AA2EA3">
          <w:rPr>
            <w:rStyle w:val="a3"/>
            <w:rFonts w:ascii="Times New Roman" w:hAnsi="Times New Roman"/>
            <w:sz w:val="28"/>
            <w:lang w:val="en-US"/>
          </w:rPr>
          <w:t>ubuio</w:t>
        </w:r>
        <w:r w:rsidRPr="00AA2EA3">
          <w:rPr>
            <w:rStyle w:val="a3"/>
            <w:rFonts w:ascii="Times New Roman" w:hAnsi="Times New Roman"/>
            <w:sz w:val="28"/>
          </w:rPr>
          <w:t>@</w:t>
        </w:r>
        <w:r w:rsidRPr="00AA2EA3">
          <w:rPr>
            <w:rStyle w:val="a3"/>
            <w:rFonts w:ascii="Times New Roman" w:hAnsi="Times New Roman"/>
            <w:sz w:val="28"/>
            <w:lang w:val="en-US"/>
          </w:rPr>
          <w:t>roskazna</w:t>
        </w:r>
        <w:r w:rsidRPr="00AA2EA3">
          <w:rPr>
            <w:rStyle w:val="a3"/>
            <w:rFonts w:ascii="Times New Roman" w:hAnsi="Times New Roman"/>
            <w:sz w:val="28"/>
          </w:rPr>
          <w:t>.</w:t>
        </w:r>
        <w:r w:rsidRPr="00AA2EA3">
          <w:rPr>
            <w:rStyle w:val="a3"/>
            <w:rFonts w:ascii="Times New Roman" w:hAnsi="Times New Roman"/>
            <w:sz w:val="28"/>
            <w:lang w:val="en-US"/>
          </w:rPr>
          <w:t>ru</w:t>
        </w:r>
      </w:hyperlink>
      <w:r w:rsidRPr="00AA2EA3">
        <w:rPr>
          <w:rFonts w:ascii="Times New Roman" w:hAnsi="Times New Roman"/>
          <w:sz w:val="28"/>
        </w:rPr>
        <w:t xml:space="preserve"> </w:t>
      </w:r>
      <w:r w:rsidRPr="00AA2EA3">
        <w:rPr>
          <w:rFonts w:ascii="Times New Roman" w:hAnsi="Times New Roman"/>
          <w:b/>
          <w:bCs/>
          <w:sz w:val="28"/>
        </w:rPr>
        <w:t>без регистрации обращения в СУЭ</w:t>
      </w:r>
      <w:r w:rsidRPr="00AA2EA3">
        <w:rPr>
          <w:rFonts w:ascii="Times New Roman" w:hAnsi="Times New Roman"/>
          <w:sz w:val="28"/>
        </w:rPr>
        <w:t>!</w:t>
      </w:r>
    </w:p>
    <w:p w:rsidR="00674C3C" w:rsidRPr="00AA2EA3" w:rsidRDefault="00674C3C" w:rsidP="00AA2EA3">
      <w:pPr>
        <w:ind w:firstLine="709"/>
        <w:jc w:val="both"/>
        <w:rPr>
          <w:b/>
        </w:rPr>
      </w:pPr>
      <w:r w:rsidRPr="00AA2EA3">
        <w:rPr>
          <w:rFonts w:ascii="Times New Roman" w:hAnsi="Times New Roman"/>
          <w:sz w:val="28"/>
        </w:rPr>
        <w:t xml:space="preserve">2. В случае необходимости внесения изменений в справочники организаций, субъектов отчетности, связанные с реорганизационными мероприятиями (ликвидация, присоединения, изменение подчиненности и т.п.) и необходимостью исключения или добавления субъекта отчетности, указанное внесение изменений должен своевременно инициировать ГРБС! </w:t>
      </w:r>
      <w:r w:rsidR="00AA2EA3" w:rsidRPr="00AA2EA3">
        <w:rPr>
          <w:rFonts w:ascii="Times New Roman" w:hAnsi="Times New Roman"/>
          <w:b/>
          <w:sz w:val="28"/>
        </w:rPr>
        <w:t xml:space="preserve">Служба поддержки не уполномочена на решение </w:t>
      </w:r>
      <w:proofErr w:type="gramStart"/>
      <w:r w:rsidR="00AA2EA3" w:rsidRPr="00AA2EA3">
        <w:rPr>
          <w:rFonts w:ascii="Times New Roman" w:hAnsi="Times New Roman"/>
          <w:b/>
          <w:sz w:val="28"/>
        </w:rPr>
        <w:t>указанных</w:t>
      </w:r>
      <w:proofErr w:type="gramEnd"/>
      <w:r w:rsidR="00AA2EA3" w:rsidRPr="00AA2EA3">
        <w:rPr>
          <w:rFonts w:ascii="Times New Roman" w:hAnsi="Times New Roman"/>
          <w:b/>
          <w:sz w:val="28"/>
        </w:rPr>
        <w:t xml:space="preserve"> обращений!</w:t>
      </w:r>
    </w:p>
    <w:p w:rsidR="00674C3C" w:rsidRPr="00AA2EA3" w:rsidRDefault="00674C3C" w:rsidP="00AA2EA3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A2EA3">
        <w:rPr>
          <w:rFonts w:ascii="Times New Roman" w:hAnsi="Times New Roman"/>
          <w:sz w:val="28"/>
          <w:szCs w:val="28"/>
        </w:rPr>
        <w:t>3. В случае необходимости внесения изменений в Справочник кодов аналитических счетов бюджетного учета и кодов видов расходов бюджетной классификации Российской Федерации порядок аналогичен работе со справочник</w:t>
      </w:r>
      <w:r w:rsidR="00AA2EA3" w:rsidRPr="00AA2EA3">
        <w:rPr>
          <w:rFonts w:ascii="Times New Roman" w:hAnsi="Times New Roman"/>
          <w:sz w:val="28"/>
          <w:szCs w:val="28"/>
        </w:rPr>
        <w:t>ами</w:t>
      </w:r>
      <w:r w:rsidRPr="00AA2EA3">
        <w:rPr>
          <w:rFonts w:ascii="Times New Roman" w:hAnsi="Times New Roman"/>
          <w:sz w:val="28"/>
          <w:szCs w:val="28"/>
        </w:rPr>
        <w:t xml:space="preserve"> субъектов отчетности. Внесение изменений осуществляется ТОЛЬКО специалистами Управления бюджетного учета и отчетности Федерального казначейства и только посредством направления информации, необходимой для добавления в указанный справочник с обоснованием необходимости его добавления. </w:t>
      </w:r>
      <w:r w:rsidR="00AA2EA3" w:rsidRPr="00AA2EA3">
        <w:rPr>
          <w:rFonts w:ascii="Times New Roman" w:hAnsi="Times New Roman"/>
          <w:b/>
          <w:sz w:val="28"/>
          <w:szCs w:val="28"/>
        </w:rPr>
        <w:t xml:space="preserve">Служба поддержки не уполномочена на решение </w:t>
      </w:r>
      <w:proofErr w:type="gramStart"/>
      <w:r w:rsidR="00AA2EA3" w:rsidRPr="00AA2EA3">
        <w:rPr>
          <w:rFonts w:ascii="Times New Roman" w:hAnsi="Times New Roman"/>
          <w:b/>
          <w:sz w:val="28"/>
          <w:szCs w:val="28"/>
        </w:rPr>
        <w:t>указанных</w:t>
      </w:r>
      <w:proofErr w:type="gramEnd"/>
      <w:r w:rsidR="00AA2EA3" w:rsidRPr="00AA2EA3">
        <w:rPr>
          <w:rFonts w:ascii="Times New Roman" w:hAnsi="Times New Roman"/>
          <w:b/>
          <w:sz w:val="28"/>
          <w:szCs w:val="28"/>
        </w:rPr>
        <w:t xml:space="preserve"> обращений!</w:t>
      </w:r>
    </w:p>
    <w:p w:rsidR="00D9446F" w:rsidRPr="00674C3C" w:rsidRDefault="00D9446F">
      <w:pPr>
        <w:rPr>
          <w:rFonts w:ascii="Times New Roman" w:hAnsi="Times New Roman"/>
          <w:sz w:val="28"/>
        </w:rPr>
      </w:pPr>
    </w:p>
    <w:sectPr w:rsidR="00D9446F" w:rsidRPr="00674C3C" w:rsidSect="00674C3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3C"/>
    <w:rsid w:val="001448A3"/>
    <w:rsid w:val="00565736"/>
    <w:rsid w:val="00674C3C"/>
    <w:rsid w:val="00AA2EA3"/>
    <w:rsid w:val="00D9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3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4C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3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4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4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9500-ubuio@roskazna.ru" TargetMode="External"/><Relationship Id="rId5" Type="http://schemas.openxmlformats.org/officeDocument/2006/relationships/hyperlink" Target="mailto:9500-ubuio@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Семёнова Елена Борисовна</dc:creator>
  <cp:lastModifiedBy>Семёнова Елена Борисовна</cp:lastModifiedBy>
  <cp:revision>5</cp:revision>
  <dcterms:created xsi:type="dcterms:W3CDTF">2017-10-17T00:18:00Z</dcterms:created>
  <dcterms:modified xsi:type="dcterms:W3CDTF">2017-10-17T01:30:00Z</dcterms:modified>
</cp:coreProperties>
</file>